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0ED" w:rsidRPr="004D10ED" w:rsidRDefault="004D10ED" w:rsidP="004D10ED">
      <w:pPr>
        <w:pStyle w:val="NormalWeb"/>
        <w:shd w:val="clear" w:color="auto" w:fill="FFFFFF"/>
        <w:bidi/>
        <w:spacing w:before="0" w:beforeAutospacing="0" w:after="90" w:afterAutospacing="0" w:line="276" w:lineRule="auto"/>
        <w:jc w:val="center"/>
        <w:rPr>
          <w:rFonts w:ascii="Helvetica" w:hAnsi="Helvetica" w:cs="Helvetica"/>
          <w:b/>
          <w:bCs/>
          <w:color w:val="1D2129"/>
          <w:sz w:val="21"/>
          <w:szCs w:val="21"/>
          <w:rtl/>
        </w:rPr>
      </w:pPr>
      <w:r w:rsidRPr="004D10ED">
        <w:rPr>
          <w:rFonts w:ascii="Helvetica" w:hAnsi="Helvetica" w:cs="Helvetica"/>
          <w:b/>
          <w:bCs/>
          <w:color w:val="1D2129"/>
          <w:sz w:val="21"/>
          <w:szCs w:val="21"/>
          <w:rtl/>
        </w:rPr>
        <w:t>קונפדרציה היא אסון</w:t>
      </w:r>
      <w:r w:rsidRPr="004D10ED">
        <w:rPr>
          <w:rFonts w:ascii="Helvetica" w:hAnsi="Helvetica" w:cs="Helvetica"/>
          <w:b/>
          <w:bCs/>
          <w:color w:val="1D2129"/>
          <w:sz w:val="21"/>
          <w:szCs w:val="21"/>
          <w:rtl/>
        </w:rPr>
        <w:t xml:space="preserve"> </w:t>
      </w:r>
    </w:p>
    <w:p w:rsidR="004D10ED" w:rsidRPr="004D10ED" w:rsidRDefault="004D10ED" w:rsidP="004D10ED">
      <w:pPr>
        <w:pStyle w:val="NormalWeb"/>
        <w:shd w:val="clear" w:color="auto" w:fill="FFFFFF"/>
        <w:bidi/>
        <w:spacing w:before="0" w:beforeAutospacing="0" w:after="90" w:afterAutospacing="0" w:line="276" w:lineRule="auto"/>
        <w:jc w:val="center"/>
        <w:rPr>
          <w:rFonts w:ascii="Helvetica" w:hAnsi="Helvetica" w:cs="Helvetica"/>
          <w:b/>
          <w:bCs/>
          <w:color w:val="1D2129"/>
          <w:sz w:val="21"/>
          <w:szCs w:val="21"/>
        </w:rPr>
      </w:pPr>
      <w:r w:rsidRPr="004D10ED">
        <w:rPr>
          <w:rFonts w:ascii="Helvetica" w:hAnsi="Helvetica" w:cs="Helvetica"/>
          <w:b/>
          <w:bCs/>
          <w:color w:val="1D2129"/>
          <w:sz w:val="21"/>
          <w:szCs w:val="21"/>
          <w:rtl/>
        </w:rPr>
        <w:t>שאול אריאלי, הארץ, 8 בפברואר 2019</w:t>
      </w:r>
    </w:p>
    <w:p w:rsidR="004D10ED" w:rsidRDefault="004D10ED" w:rsidP="004D10ED">
      <w:pPr>
        <w:pStyle w:val="NormalWeb"/>
        <w:shd w:val="clear" w:color="auto" w:fill="FFFFFF"/>
        <w:bidi/>
        <w:spacing w:before="90" w:beforeAutospacing="0" w:after="90" w:afterAutospacing="0" w:line="276" w:lineRule="auto"/>
        <w:jc w:val="center"/>
        <w:rPr>
          <w:rFonts w:ascii="Helvetica" w:hAnsi="Helvetica" w:cs="Helvetica"/>
          <w:color w:val="1D2129"/>
          <w:sz w:val="21"/>
          <w:szCs w:val="21"/>
        </w:rPr>
      </w:pPr>
      <w:hyperlink r:id="rId4" w:tgtFrame="_blank" w:history="1">
        <w:r w:rsidRPr="004D10ED">
          <w:rPr>
            <w:rStyle w:val="Hyperlink"/>
            <w:rFonts w:ascii="inherit" w:hAnsi="inherit" w:cs="Helvetica"/>
            <w:b/>
            <w:bCs/>
            <w:color w:val="365899"/>
            <w:sz w:val="21"/>
            <w:szCs w:val="21"/>
            <w:u w:val="none"/>
          </w:rPr>
          <w:t>https://www.haaretz.co.il/1.6915025</w:t>
        </w:r>
      </w:hyperlink>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בשנים האחרונות אנו עדים לפרסום של רעיונות שונים ליישוב של הסכסוך </w:t>
      </w:r>
      <w:proofErr w:type="spellStart"/>
      <w:r>
        <w:rPr>
          <w:rFonts w:ascii="Helvetica" w:hAnsi="Helvetica" w:cs="Helvetica"/>
          <w:color w:val="1D2129"/>
          <w:sz w:val="21"/>
          <w:szCs w:val="21"/>
          <w:rtl/>
        </w:rPr>
        <w:t>הישראלי־פלסטיני</w:t>
      </w:r>
      <w:proofErr w:type="spellEnd"/>
      <w:r>
        <w:rPr>
          <w:rFonts w:ascii="Helvetica" w:hAnsi="Helvetica" w:cs="Helvetica"/>
          <w:color w:val="1D2129"/>
          <w:sz w:val="21"/>
          <w:szCs w:val="21"/>
          <w:rtl/>
        </w:rPr>
        <w:t xml:space="preserve">, שאינם מבוססים על פתרון של שתי מדינות לשני עמים: פדרציה וקונפדרציה. צמיחתם מונעת משתי הנחות עבודה עיקריות: האחת, </w:t>
      </w:r>
      <w:proofErr w:type="spellStart"/>
      <w:r>
        <w:rPr>
          <w:rFonts w:ascii="Helvetica" w:hAnsi="Helvetica" w:cs="Helvetica"/>
          <w:color w:val="1D2129"/>
          <w:sz w:val="21"/>
          <w:szCs w:val="21"/>
          <w:rtl/>
        </w:rPr>
        <w:t>הערבובייה</w:t>
      </w:r>
      <w:proofErr w:type="spellEnd"/>
      <w:r>
        <w:rPr>
          <w:rFonts w:ascii="Helvetica" w:hAnsi="Helvetica" w:cs="Helvetica"/>
          <w:color w:val="1D2129"/>
          <w:sz w:val="21"/>
          <w:szCs w:val="21"/>
          <w:rtl/>
        </w:rPr>
        <w:t xml:space="preserve"> היחסית שבה מתקיימות האוכלוסיות שבין הירדן לים פוגעת בהיתכנות של פתרון שתי המדינות. לשיטתם של ה</w:t>
      </w:r>
      <w:bookmarkStart w:id="0" w:name="_GoBack"/>
      <w:bookmarkEnd w:id="0"/>
      <w:r>
        <w:rPr>
          <w:rFonts w:ascii="Helvetica" w:hAnsi="Helvetica" w:cs="Helvetica"/>
          <w:color w:val="1D2129"/>
          <w:sz w:val="21"/>
          <w:szCs w:val="21"/>
          <w:rtl/>
        </w:rPr>
        <w:t>מצדדים בפתרונות אלה, פתרון שתי המדינות הוכרע סופית בשל מפעל ההתנחלות הישראלי בגדה המערבית, ומשום שאין בכוחה של ישראל לפנות את 30 אלף המשפחות החיות בהתנחלויות המבודדות ולקלוט אותן בישראל. השנייה, פתרון שתי המדינות אינו יכול להוביל לסיום הסכסוך, בשל הזיקה שיש לכל אחד משני הצדדים לכל שטחי הארץ, ובשל הצורך והזכות של כל אחד משני הצדדים לנוע ולהתיישב בכולה</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במאמרים קודמים שפרסמתי כאן, ההנחה הראשונה הופרכה על ידי הצגה שיטתית של ההיתכנות </w:t>
      </w:r>
      <w:proofErr w:type="spellStart"/>
      <w:r>
        <w:rPr>
          <w:rFonts w:ascii="Helvetica" w:hAnsi="Helvetica" w:cs="Helvetica"/>
          <w:color w:val="1D2129"/>
          <w:sz w:val="21"/>
          <w:szCs w:val="21"/>
          <w:rtl/>
        </w:rPr>
        <w:t>המרחבית־פיסית</w:t>
      </w:r>
      <w:proofErr w:type="spellEnd"/>
      <w:r>
        <w:rPr>
          <w:rFonts w:ascii="Helvetica" w:hAnsi="Helvetica" w:cs="Helvetica"/>
          <w:color w:val="1D2129"/>
          <w:sz w:val="21"/>
          <w:szCs w:val="21"/>
          <w:rtl/>
        </w:rPr>
        <w:t xml:space="preserve"> של פתרון שתי המדינות, בתרחיש של חילופי שטחים בהיקף של 4%. תרחיש של הסכם כזה מאפשר להשאיר 80% מהישראלים שגרים מעבר לקו הירוק בריבונות ישראל, תוך פגיעה סבירה ונסבלת בשלושה היבטים: הרציפות ומרקם החיים של יישובים פלסטיניים, שיאבדו חלק מאדמתם, מרקם החיים של יישובים בישראל, שאדמתם תועבר לפלסטין בתמורה, ומרקם חייהם של המתנחלים שלא ייכללו בחילופי השטחים, וייאלצו להיקלט מחדש בישראל</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ההתמודדות עם פינוי וקליטת 30 אלף משפחות מחייבת היערכות לאומית, כפי שקבעה ב–2010 ועדת החקירה הממלכתית להתנתקות, בראשות השופט אליהו מצא: "הלקח הכי חשוב של ועדת החקירה הוא ההוראה לראש הממשלה לתכנן היום תכנון לאומי מקיף של פינוי אפשרי של 100 אלף איש מהגדה המערבית, כדי להקטין את הטראומה האישית, הקולקטיבית והלאומית, כדי לחסוך עלויות וכדי לקלוט אנשים באופן האחראי, הממלכתי, התקין והנכון, כפי שמדינה זו קלטה מיליון עולים בשנות ה–90</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בהקשר זה, על ישראל להיערך באופן מעשי לשני אתגרים: מקומות עבודה ומגורים. בתרחיש כזה, בשלב הפינוי על ישראל לייצר כ–20 אלף מקומות עבודה חדשים במשך חמש שנים (יש לזכור כי 60% מכוח העבודה הישראלי ביהודה ושומרון עובד בתוך ישראל). זהו אתגר שולי, משום שנכון להיום ישראל מייצרת בכל שנה יותר מ–80 אלף מקומות עבודה חדשים</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ארבעה מחקרי עומק שנעשו בשנים האחרונות לאיתור פוטנציאל הדיור בישראל מצאו, כי קיים פוטנציאל זמין למימוש של 100 אלף יחידות דיור חדשות בתוך שלוש שנים באזורים הרלוונטיים לישראלים המתפנים</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יודגש כי נכון להיום אין היתכנות פוליטית למימוש תרחיש כזה של הסכם, הן בשל הפיצול הפלסטיני, והן בשל עמדתה העקרונית של ממשלת ישראל, כפי שתיאר ג'ון קרי, שר החוץ לשעבר של ארצות הברית, בנובמבר 2017 בדובאי: "רוב חברי הקבינט של ממשלת ישראל הנוכחית הכריזו בפומבי שהם לעולם לא יהיו בעד מדינה פלסטינית". עם זאת, חוסר ההיתכנות הפוליטית של פתרון שתי המדינות לא הופך את הרעיונות של פדרציה או קונפדרציה לישימים. יישום פתרונות אלה יהיה בחזקת ניסיון לכבות אש עם חבית בנזין</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בשל העובדה כי אף לא אחד מהוגי רעיונות הפדרציה והקונפדרציה לא טרח לפרסם </w:t>
      </w:r>
      <w:proofErr w:type="spellStart"/>
      <w:r>
        <w:rPr>
          <w:rFonts w:ascii="Helvetica" w:hAnsi="Helvetica" w:cs="Helvetica"/>
          <w:color w:val="1D2129"/>
          <w:sz w:val="21"/>
          <w:szCs w:val="21"/>
          <w:rtl/>
        </w:rPr>
        <w:t>תוכנית</w:t>
      </w:r>
      <w:proofErr w:type="spellEnd"/>
      <w:r>
        <w:rPr>
          <w:rFonts w:ascii="Helvetica" w:hAnsi="Helvetica" w:cs="Helvetica"/>
          <w:color w:val="1D2129"/>
          <w:sz w:val="21"/>
          <w:szCs w:val="21"/>
          <w:rtl/>
        </w:rPr>
        <w:t xml:space="preserve"> מפורטת שניתן לבחון אותה באמות מידה מדעיות — עד כה פורסמו רק עקרונות כלליים — אי אפשר להתייחס להבדלים בין הרעיונות השונים שהועלו</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בכל אפשרות של פדרציה וקונפדרציה נידרש להתמודד במישורים רבים: ביטחוניים, פוליטיים, היסטוריים, תודעתיים, דתיים, חברתיים ועוד. מפאת קוצר היריעה, אתמקד במישור </w:t>
      </w:r>
      <w:proofErr w:type="spellStart"/>
      <w:r>
        <w:rPr>
          <w:rFonts w:ascii="Helvetica" w:hAnsi="Helvetica" w:cs="Helvetica"/>
          <w:color w:val="1D2129"/>
          <w:sz w:val="21"/>
          <w:szCs w:val="21"/>
          <w:rtl/>
        </w:rPr>
        <w:t>הכלכלי־חברתי</w:t>
      </w:r>
      <w:proofErr w:type="spellEnd"/>
      <w:r>
        <w:rPr>
          <w:rFonts w:ascii="Helvetica" w:hAnsi="Helvetica" w:cs="Helvetica"/>
          <w:color w:val="1D2129"/>
          <w:sz w:val="21"/>
          <w:szCs w:val="21"/>
          <w:rtl/>
        </w:rPr>
        <w:t xml:space="preserve">, בכדי לבחון האם אפשר להימנע מחלוקה מדינית מלאה בין שתי החברות, ומגבול ביניהן </w:t>
      </w:r>
      <w:proofErr w:type="spellStart"/>
      <w:r>
        <w:rPr>
          <w:rFonts w:ascii="Helvetica" w:hAnsi="Helvetica" w:cs="Helvetica"/>
          <w:color w:val="1D2129"/>
          <w:sz w:val="21"/>
          <w:szCs w:val="21"/>
          <w:rtl/>
        </w:rPr>
        <w:t>שינוטר</w:t>
      </w:r>
      <w:proofErr w:type="spellEnd"/>
      <w:r>
        <w:rPr>
          <w:rFonts w:ascii="Helvetica" w:hAnsi="Helvetica" w:cs="Helvetica"/>
          <w:color w:val="1D2129"/>
          <w:sz w:val="21"/>
          <w:szCs w:val="21"/>
          <w:rtl/>
        </w:rPr>
        <w:t xml:space="preserve"> באמצעות מכשול פיסי</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ראשית, ניעזר במדד </w:t>
      </w:r>
      <w:proofErr w:type="spellStart"/>
      <w:r>
        <w:rPr>
          <w:rFonts w:ascii="Helvetica" w:hAnsi="Helvetica" w:cs="Helvetica"/>
          <w:color w:val="1D2129"/>
          <w:sz w:val="21"/>
          <w:szCs w:val="21"/>
          <w:rtl/>
        </w:rPr>
        <w:t>החברתי־כלכלי</w:t>
      </w:r>
      <w:proofErr w:type="spellEnd"/>
      <w:r>
        <w:rPr>
          <w:rFonts w:ascii="Helvetica" w:hAnsi="Helvetica" w:cs="Helvetica"/>
          <w:color w:val="1D2129"/>
          <w:sz w:val="21"/>
          <w:szCs w:val="21"/>
          <w:rtl/>
        </w:rPr>
        <w:t xml:space="preserve"> של היישובים בישראל, שפורסם לאחרונה על ידי </w:t>
      </w:r>
      <w:proofErr w:type="spellStart"/>
      <w:r>
        <w:rPr>
          <w:rFonts w:ascii="Helvetica" w:hAnsi="Helvetica" w:cs="Helvetica"/>
          <w:color w:val="1D2129"/>
          <w:sz w:val="21"/>
          <w:szCs w:val="21"/>
          <w:rtl/>
        </w:rPr>
        <w:t>הלמ"ס</w:t>
      </w:r>
      <w:proofErr w:type="spellEnd"/>
      <w:r>
        <w:rPr>
          <w:rFonts w:ascii="Helvetica" w:hAnsi="Helvetica" w:cs="Helvetica"/>
          <w:color w:val="1D2129"/>
          <w:sz w:val="21"/>
          <w:szCs w:val="21"/>
          <w:rtl/>
        </w:rPr>
        <w:t>. בהנחה כי הגבול בין שתי הישויות המדיניות יעבור בקווי 1967, למעט השכונות היהודיות במזרח ירושלים, בהקשר ל"מדינה היהודית" מתקבלת התמונה העצובה, שבה אנו חוזים היום. בשליש התחתון (אשכולות 1–3) נמצאות 9% מ–170 הרשויות היהודיות, שבהן חיים 16% מהאזרחים היהודים. לעומת זאת, בשליש זה נמצאות 82% מ–85 מהרשויות הערביות, עם לא פחות מ–89% מהאזרחים הערבים. במלים אחרות, המדינה מקוטבת כלכלית לפי שיוך לאומי</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lastRenderedPageBreak/>
        <w:t>ב"מדינה הערבית" מתקבלת תמונה הפוכה מבחינת המספרים, אך דומה מבחינת הקיטוב והפערים לטובת היהודים. כל האוכלוסייה הערבית בגדה ובעזה (5 מיליון נפש), שחיה בקרוב ל–1,000 יישובים, מתאימה לנתונים שבתחתית אשכול 1 — שבו מדורגים רק 120 אלף יהודים (במודיעין עילית ובביתר עילית), שהם רק 29% מהאוכלוסייה היהודית ביהודה ושומרון</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שנית, נתייחס לנתוני הכלכלות (ב–2016). </w:t>
      </w:r>
      <w:proofErr w:type="spellStart"/>
      <w:r>
        <w:rPr>
          <w:rFonts w:ascii="Helvetica" w:hAnsi="Helvetica" w:cs="Helvetica"/>
          <w:color w:val="1D2129"/>
          <w:sz w:val="21"/>
          <w:szCs w:val="21"/>
          <w:rtl/>
        </w:rPr>
        <w:t>התמ"ג</w:t>
      </w:r>
      <w:proofErr w:type="spellEnd"/>
      <w:r>
        <w:rPr>
          <w:rFonts w:ascii="Helvetica" w:hAnsi="Helvetica" w:cs="Helvetica"/>
          <w:color w:val="1D2129"/>
          <w:sz w:val="21"/>
          <w:szCs w:val="21"/>
          <w:rtl/>
        </w:rPr>
        <w:t xml:space="preserve"> לנפש בישראל הוא 38 אלף דולר, ואילו בשטחים הוא קרוב ל–3,000 דולר בלבד. הצריכה לנפש בישראל היא כ–32 אלף שקלים, ובשטחים פחות מ–4,000 שקלים. בישראל כמעט שאין אבטלה — רק 4% — ואילו בשטחים האבטלה מתקרבת ל–30%. השכר היומי הממוצע בישראל הוא 470 שקלים, בעוד שבשטחים הוא 110 שקלים בלבד</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שלישית, נבחן את התשתיות הארציות: ב"מדינה היהודית" נמצאים כל נמלי האוויר והים (למעט נמל הדייגים של עזה), כל תחנות הכוח, כל מתקני ההתפלה והמוביל הארצי, כל מסילות הרכבת, כל הכבישים המהירים (למעט כבישים 60, 5 ו–443), כל הכורים הגרעיניים, כל אזורי התעשייה הגדולים וכל מרכזי הסחר הבינלאומיים. כלומר, חסידי רעיונות הפדרציה והקונפדרציה רואים בחזונם חברה ערבית המונה מיליוני עניים — שנהנים מחופש תנועה בכל הארץ, גם אם באופן הדרגתי — וחיה בשלום וללא חיכוך עם החברה היהודית העשירה ממנה עשרת מונים</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ההשפעה של מציאות כזאת על הטכנולוגיה והתיעוש של המשק הישראלי תהיה הרסנית, ולכל פינה וצומת יחזרו "שוקי עבדים". למשטרת ישראל אין כל סיכוי להתמודד עם היקף עבירות הרכוש והסמים הצפוי, גם אם תשלש את כוח האדם שברשותה, ואנו נחזה בהקמת "גטאות" מגודרים ושמורים על ידי חברות אבטחה פרטיות. עימותים בין כנופיות קיצוניות משני הצדדים יהפכו למחזות נפוצים, ולהם יתווספו משמרות הצניעות, "שומרי טוהר הגזע" וכד', שידרדרו את המצב לכדי מלחמת אזרחים. ל"מדינה ערבית", שתוקם בגדה </w:t>
      </w:r>
      <w:proofErr w:type="spellStart"/>
      <w:r>
        <w:rPr>
          <w:rFonts w:ascii="Helvetica" w:hAnsi="Helvetica" w:cs="Helvetica"/>
          <w:color w:val="1D2129"/>
          <w:sz w:val="21"/>
          <w:szCs w:val="21"/>
          <w:rtl/>
        </w:rPr>
        <w:t>המערביתוברצועת</w:t>
      </w:r>
      <w:proofErr w:type="spellEnd"/>
      <w:r>
        <w:rPr>
          <w:rFonts w:ascii="Helvetica" w:hAnsi="Helvetica" w:cs="Helvetica"/>
          <w:color w:val="1D2129"/>
          <w:sz w:val="21"/>
          <w:szCs w:val="21"/>
          <w:rtl/>
        </w:rPr>
        <w:t xml:space="preserve"> עזה עם בירה בירושלים המזרחית, או תהיה חלק מקונפדרציה עם ירדן, בתמיכה ערבית ובינלאומית, יהיו סיכויים גבוהים יותר לבנות את </w:t>
      </w:r>
      <w:proofErr w:type="spellStart"/>
      <w:r>
        <w:rPr>
          <w:rFonts w:ascii="Helvetica" w:hAnsi="Helvetica" w:cs="Helvetica"/>
          <w:color w:val="1D2129"/>
          <w:sz w:val="21"/>
          <w:szCs w:val="21"/>
          <w:rtl/>
        </w:rPr>
        <w:t>כלכלתה</w:t>
      </w:r>
      <w:proofErr w:type="spellEnd"/>
      <w:r>
        <w:rPr>
          <w:rFonts w:ascii="Helvetica" w:hAnsi="Helvetica" w:cs="Helvetica"/>
          <w:color w:val="1D2129"/>
          <w:sz w:val="21"/>
          <w:szCs w:val="21"/>
          <w:rtl/>
        </w:rPr>
        <w:t xml:space="preserve"> ולקיים מדינה יציבה לצד ישראל, מאשר למדינה שתושביה ישמשו "חוטבי עצים </w:t>
      </w:r>
      <w:proofErr w:type="spellStart"/>
      <w:r>
        <w:rPr>
          <w:rFonts w:ascii="Helvetica" w:hAnsi="Helvetica" w:cs="Helvetica"/>
          <w:color w:val="1D2129"/>
          <w:sz w:val="21"/>
          <w:szCs w:val="21"/>
          <w:rtl/>
        </w:rPr>
        <w:t>ושואבי</w:t>
      </w:r>
      <w:proofErr w:type="spellEnd"/>
      <w:r>
        <w:rPr>
          <w:rFonts w:ascii="Helvetica" w:hAnsi="Helvetica" w:cs="Helvetica"/>
          <w:color w:val="1D2129"/>
          <w:sz w:val="21"/>
          <w:szCs w:val="21"/>
          <w:rtl/>
        </w:rPr>
        <w:t xml:space="preserve"> מים" בעבור "המדינה היהודית</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ואם לא די בכך, יש בעייתיות רבה באופני קליטת הפליטים המוצעים על ידי חסידי הפדרציה או הקונפדרציה. יש הרואים אותם נקלטים במדינה הערבית בלבד, אך יש הסבורים כי מן הצדק לקלוט בישראל מספר פליטים מקביל למספר הישראלים שיבחרו לחיות במדינה הערבית. ברוח זאת, ובנתונים של היום, אם כל היהודים ביהודה ושומרון יבחרו לחיות במדינה הערבית, ישראל תידרש לקלוט בתחומה קצת יותר מ–400 אלף פליטים. כלומר, מי שנרתע מקליטת 100 אלף ישראלים, המחוברים במרקם חייהם לישראל, ייאלץ לקלוט פי ארבעה יותר פליטים פלסטינים מלבנון ומסוריה. ואם, כצפוי, רוב היהודים (בעיקר החרדים והחילונים, שהם 70% מכלל האוכלוסייה היהודית בשטחים) יעדיפו לעבור למדינה היהודית, הרי שיישום הרעיונות של פדרציה או קונפדרציה יהיה בבחינת שיא החלמאות מצד ישראל, משום אובדן התועלת המרכזית </w:t>
      </w:r>
      <w:proofErr w:type="spellStart"/>
      <w:r>
        <w:rPr>
          <w:rFonts w:ascii="Helvetica" w:hAnsi="Helvetica" w:cs="Helvetica"/>
          <w:color w:val="1D2129"/>
          <w:sz w:val="21"/>
          <w:szCs w:val="21"/>
          <w:rtl/>
        </w:rPr>
        <w:t>שהיתה</w:t>
      </w:r>
      <w:proofErr w:type="spellEnd"/>
      <w:r>
        <w:rPr>
          <w:rFonts w:ascii="Helvetica" w:hAnsi="Helvetica" w:cs="Helvetica"/>
          <w:color w:val="1D2129"/>
          <w:sz w:val="21"/>
          <w:szCs w:val="21"/>
          <w:rtl/>
        </w:rPr>
        <w:t xml:space="preserve"> עשויה להפיק מרעיון הקונפדרציה, בהימנעות מפינוי מספר משמעותי של מתנחלים</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מנהיגות שחסרה את האחריות הלאומית הנחוצה כדי ליישב מחדש פחות מ–1.5% מהאוכלוסייה היהודית בא"י — לרבות שימוש חוקי בכוח באם יידרש — ובכך להבטיח את עתיד מדינת ישראל כדמוקרטיה בעלת רוב יהודי, בגבולות בטוחים, החברה במשפחת העמים, לא תוכל להתמודד עם האתגרים הגדולים עשרת מונים הכרוכים במימוש הרעיון של פדרציה או קונפדרציה, והוא יוביל בסופו של דבר למדינה ערבית</w:t>
      </w:r>
      <w:r>
        <w:rPr>
          <w:rFonts w:ascii="Helvetica" w:hAnsi="Helvetica" w:cs="Helvetica"/>
          <w:color w:val="1D2129"/>
          <w:sz w:val="21"/>
          <w:szCs w:val="21"/>
        </w:rPr>
        <w:t>.</w:t>
      </w:r>
    </w:p>
    <w:p w:rsidR="004D10ED" w:rsidRDefault="004D10ED" w:rsidP="004D10ED">
      <w:pPr>
        <w:pStyle w:val="NormalWeb"/>
        <w:shd w:val="clear" w:color="auto" w:fill="FFFFFF"/>
        <w:bidi/>
        <w:spacing w:before="90" w:beforeAutospacing="0" w:after="90" w:afterAutospacing="0" w:line="276" w:lineRule="auto"/>
        <w:jc w:val="both"/>
        <w:rPr>
          <w:rFonts w:ascii="Helvetica" w:hAnsi="Helvetica" w:cs="Helvetica"/>
          <w:color w:val="1D2129"/>
          <w:sz w:val="21"/>
          <w:szCs w:val="21"/>
        </w:rPr>
      </w:pPr>
      <w:r>
        <w:rPr>
          <w:rFonts w:ascii="Helvetica" w:hAnsi="Helvetica" w:cs="Helvetica"/>
          <w:color w:val="1D2129"/>
          <w:sz w:val="21"/>
          <w:szCs w:val="21"/>
          <w:rtl/>
        </w:rPr>
        <w:t xml:space="preserve">מימוש פתרון שתי המדינות לשני העמים, שחייב לכלול כמה מרכיבים </w:t>
      </w:r>
      <w:proofErr w:type="spellStart"/>
      <w:r>
        <w:rPr>
          <w:rFonts w:ascii="Helvetica" w:hAnsi="Helvetica" w:cs="Helvetica"/>
          <w:color w:val="1D2129"/>
          <w:sz w:val="21"/>
          <w:szCs w:val="21"/>
          <w:rtl/>
        </w:rPr>
        <w:t>קונפדרטיביים</w:t>
      </w:r>
      <w:proofErr w:type="spellEnd"/>
      <w:r>
        <w:rPr>
          <w:rFonts w:ascii="Helvetica" w:hAnsi="Helvetica" w:cs="Helvetica"/>
          <w:color w:val="1D2129"/>
          <w:sz w:val="21"/>
          <w:szCs w:val="21"/>
          <w:rtl/>
        </w:rPr>
        <w:t>, למשל באגן ההיסטורי בירושלים, לא יהיה קל, ויחייב הירתמות של שני הצדדים, וכן של העולם הערבי ושל הקהילה הבינלאומית — אך זהו הפתרון היחיד האפשרי. אין חלופה בת קיימא למסקנה שאליה הגיעה ועדת החלוקה ב–1947, הדבר היחיד שיש לעדכן הוא את נתוני האוכלוסייה: "הנחת היסוד מאחורי הצעת החלוקה היא, כי התביעות על פּלשתינה, הן של הערבים והן של היהודים, שתיהן בעלות תוקף ולא ניתן ליישב אותן זו עם זו. מכל ההצעות שהוצעו, החלוקה היא המעשית ביותר... והיא תאפשר לספק חלק מהתביעות ומהשאיפות הלאומיות של שני הצדדים.... ישנם היום בפּלשתינה כ–650 אלף יהודים (כיום יש 6.5 מיליון, ש"א), ו–1.2 מיליון ערבים (כיום כ–7 מיליון, ש"א), שונים זה מזה באורח חייהם ובאינטרסים הפוליטיים שלהם.... רק באמצעות החלוקה יכולות שתי השאיפות הלאומיות המנוגדות האלה לבוא לידי ביטוי ממשי, ולאפשר לשני העמים לתפוס את מקומם כאומות עצמאיות בקהילה הבינלאומית ובאומות המאוחדות</w:t>
      </w:r>
      <w:r>
        <w:rPr>
          <w:rFonts w:ascii="Helvetica" w:hAnsi="Helvetica" w:cs="Helvetica"/>
          <w:color w:val="1D2129"/>
          <w:sz w:val="21"/>
          <w:szCs w:val="21"/>
        </w:rPr>
        <w:t>".</w:t>
      </w:r>
    </w:p>
    <w:p w:rsidR="007D1A7B" w:rsidRPr="004D10ED" w:rsidRDefault="004D10ED" w:rsidP="004D10ED">
      <w:pPr>
        <w:spacing w:line="276" w:lineRule="auto"/>
        <w:jc w:val="both"/>
        <w:rPr>
          <w:rFonts w:hint="cs"/>
        </w:rPr>
      </w:pPr>
    </w:p>
    <w:sectPr w:rsidR="007D1A7B" w:rsidRPr="004D10ED" w:rsidSect="0093578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ED"/>
    <w:rsid w:val="003C57CF"/>
    <w:rsid w:val="004D10ED"/>
    <w:rsid w:val="00935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B6502-7C06-47A8-A41C-AF410123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4D10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4D1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1.6915025?fbclid=IwAR29D0F9h87cxlgRCws-uS1SiIj_JJAtwbW26lws4ONOmTsBTr33T-clJv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1257</Words>
  <Characters>6289</Characters>
  <Application>Microsoft Office Word</Application>
  <DocSecurity>0</DocSecurity>
  <Lines>52</Lines>
  <Paragraphs>15</Paragraphs>
  <ScaleCrop>false</ScaleCrop>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2019-02-10T08:22:00Z</dcterms:created>
  <dcterms:modified xsi:type="dcterms:W3CDTF">2019-02-10T08:23:00Z</dcterms:modified>
</cp:coreProperties>
</file>